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36A633" w14:textId="2DFD569E" w:rsidR="006177FD" w:rsidRDefault="006177FD" w:rsidP="006177FD">
      <w:pPr>
        <w:rPr>
          <w:b/>
          <w:bCs/>
        </w:rPr>
      </w:pPr>
      <w:r w:rsidRPr="0022449C">
        <w:rPr>
          <w:b/>
          <w:bCs/>
          <w:noProof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2FBCF680" wp14:editId="6A4F55E9">
            <wp:simplePos x="0" y="0"/>
            <wp:positionH relativeFrom="column">
              <wp:posOffset>-716915</wp:posOffset>
            </wp:positionH>
            <wp:positionV relativeFrom="paragraph">
              <wp:posOffset>-724535</wp:posOffset>
            </wp:positionV>
            <wp:extent cx="1333500" cy="1333500"/>
            <wp:effectExtent l="0" t="0" r="0" b="0"/>
            <wp:wrapNone/>
            <wp:docPr id="1791415829" name="Resim 4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415829" name="Resim 4" descr="logo, yazı tipi, grafik, metin içeren bir resim&#10;&#10;Açıklama otomatik olarak oluşturuldu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7E828F" w14:textId="77777777" w:rsidR="006177FD" w:rsidRDefault="006177FD" w:rsidP="006177FD">
      <w:pPr>
        <w:jc w:val="center"/>
        <w:rPr>
          <w:b/>
          <w:bCs/>
        </w:rPr>
      </w:pPr>
    </w:p>
    <w:p w14:paraId="7FFB236E" w14:textId="77777777" w:rsidR="006177FD" w:rsidRDefault="006177FD" w:rsidP="006177FD">
      <w:pPr>
        <w:jc w:val="center"/>
        <w:rPr>
          <w:b/>
          <w:bCs/>
        </w:rPr>
      </w:pPr>
      <w:r w:rsidRPr="007F31CF">
        <w:rPr>
          <w:b/>
          <w:bCs/>
        </w:rPr>
        <w:t>22-26 MAYIS AVRUPA HALK SAĞLIĞI HAFTASI</w:t>
      </w:r>
    </w:p>
    <w:p w14:paraId="7853889E" w14:textId="032D67FE" w:rsidR="006177FD" w:rsidRDefault="006177FD" w:rsidP="006177FD">
      <w:pPr>
        <w:jc w:val="center"/>
        <w:rPr>
          <w:b/>
          <w:bCs/>
        </w:rPr>
      </w:pPr>
      <w:r w:rsidRPr="007F31CF">
        <w:rPr>
          <w:b/>
          <w:bCs/>
        </w:rPr>
        <w:t>AYDIN ADNAN MENDERES ÜNİVERSİTESİ TIP FAKÜLTESİ</w:t>
      </w:r>
    </w:p>
    <w:p w14:paraId="1AF08D95" w14:textId="095B800C" w:rsidR="006177FD" w:rsidRDefault="006177FD" w:rsidP="006177FD">
      <w:pPr>
        <w:ind w:left="708"/>
        <w:jc w:val="center"/>
        <w:rPr>
          <w:b/>
          <w:bCs/>
        </w:rPr>
      </w:pPr>
      <w:r>
        <w:rPr>
          <w:b/>
          <w:bCs/>
        </w:rPr>
        <w:t>4</w:t>
      </w:r>
      <w:r w:rsidRPr="006177FD">
        <w:rPr>
          <w:b/>
          <w:bCs/>
        </w:rPr>
        <w:t>. GÜN ETKİNLİKLERİ RAPORU</w:t>
      </w:r>
    </w:p>
    <w:p w14:paraId="74393263" w14:textId="77777777" w:rsidR="006177FD" w:rsidRPr="006177FD" w:rsidRDefault="006177FD" w:rsidP="006177FD">
      <w:r w:rsidRPr="006177FD">
        <w:t>Avrupa Halk Sağlığı Haftası bu yıl 22 Mayıs-26 Mayıs 2023 tarihleri arasında Avrupa ile aynı anda ve aynı temalar ile kutlanmaya başlandı. Bu hafta Avrupa Halk Sağlığı Derneği (EUPHA) tarafından düzenlenmektedir.</w:t>
      </w:r>
    </w:p>
    <w:p w14:paraId="7EECEC07" w14:textId="707DE3C4" w:rsidR="006177FD" w:rsidRDefault="006177FD" w:rsidP="006177FD">
      <w:r w:rsidRPr="006177FD">
        <w:t>Bu yıl haftanın ana teması ‘Halk sağlığı: Küresel sorunlar, yerel eylemler’ olarak duyurulmuştur. 2</w:t>
      </w:r>
      <w:r>
        <w:t>5</w:t>
      </w:r>
      <w:r w:rsidRPr="006177FD">
        <w:t xml:space="preserve"> Mayıs’ın teması </w:t>
      </w:r>
      <w:r>
        <w:t xml:space="preserve">Kronik hastalıkların Önlenmesi ve Kontrolü </w:t>
      </w:r>
      <w:r w:rsidRPr="006177FD">
        <w:t xml:space="preserve">gününde Aydın Adnan Menderes Üniversitesi Tıp Fakültesi Halk Sağlığı Anabilim Dalı’ndan Arş. Gör. Dr. </w:t>
      </w:r>
      <w:r>
        <w:t>Su Ceren KESKİN SINDIR</w:t>
      </w:r>
      <w:r w:rsidRPr="006177FD">
        <w:t xml:space="preserve"> ve Arş. Gör. Dr. </w:t>
      </w:r>
      <w:r>
        <w:t>M. Buğra ÇEKER</w:t>
      </w:r>
      <w:r w:rsidRPr="006177FD">
        <w:t>, Prof. Dr. Filiz ABACIGİL danışmanlığında etkinliklerin koordinasyonundan sorumlu olmuştur.</w:t>
      </w:r>
    </w:p>
    <w:p w14:paraId="013C18A0" w14:textId="4738984E" w:rsidR="006177FD" w:rsidRDefault="006177FD" w:rsidP="006177FD">
      <w:r w:rsidRPr="006177FD">
        <w:t>Etkinlik kapsamında 2</w:t>
      </w:r>
      <w:r>
        <w:t>5</w:t>
      </w:r>
      <w:r w:rsidRPr="006177FD">
        <w:t xml:space="preserve"> Mayıs 2023, 10:00-12:00 saatleri arasında üniversitemiz tıp fakültesi 6. Sınıf öğrencileri, hastanemiz girişine kurulan ‘</w:t>
      </w:r>
      <w:r>
        <w:t>Kronik Hastalıkların Önlenmesi ve Kontrolü</w:t>
      </w:r>
      <w:r w:rsidRPr="006177FD">
        <w:t xml:space="preserve">’ temalı stantta görev almıştır. Bu etkinliğimizin amacı tıp fakültesi öğrencileri tarafından halka </w:t>
      </w:r>
      <w:r>
        <w:t xml:space="preserve">kronik hastalıklar </w:t>
      </w:r>
      <w:r w:rsidRPr="006177FD">
        <w:t xml:space="preserve">hakkında bilgi verilmesidir.  Öğrenciler Aydın İl Sağlık Müdürlüğü’nden günün temasına uygun olarak temin edilen broşürlerin dağıtılmasını sağlamış olup, aynı zamanda isteyen kişilere </w:t>
      </w:r>
      <w:r>
        <w:t>yüksek tansiyon</w:t>
      </w:r>
      <w:r w:rsidRPr="006177FD">
        <w:t xml:space="preserve">, </w:t>
      </w:r>
      <w:r>
        <w:t>şeker hastalığı</w:t>
      </w:r>
      <w:r w:rsidRPr="006177FD">
        <w:t xml:space="preserve">, </w:t>
      </w:r>
      <w:r>
        <w:t>çocuklarda şeker hastalığı</w:t>
      </w:r>
      <w:r w:rsidRPr="006177FD">
        <w:t xml:space="preserve">, </w:t>
      </w:r>
      <w:r>
        <w:t>doğru beslenme</w:t>
      </w:r>
      <w:r w:rsidRPr="006177FD">
        <w:t xml:space="preserve">, </w:t>
      </w:r>
      <w:r>
        <w:t>tuz tüketiminin azaltılması ve böbrek sağlığı konularında</w:t>
      </w:r>
      <w:r w:rsidRPr="006177FD">
        <w:t xml:space="preserve"> bilgilendirme yapmıştır.</w:t>
      </w:r>
    </w:p>
    <w:p w14:paraId="35C1ABC2" w14:textId="47A2888E" w:rsidR="006177FD" w:rsidRPr="006177FD" w:rsidRDefault="006177FD" w:rsidP="006177FD">
      <w:r>
        <w:rPr>
          <w:noProof/>
        </w:rPr>
        <w:drawing>
          <wp:inline distT="0" distB="0" distL="0" distR="0" wp14:anchorId="5E8977FE" wp14:editId="2B946CCF">
            <wp:extent cx="5577840" cy="4158026"/>
            <wp:effectExtent l="0" t="0" r="3810" b="0"/>
            <wp:docPr id="158353140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95" t="20598" r="9419"/>
                    <a:stretch/>
                  </pic:blipFill>
                  <pic:spPr bwMode="auto">
                    <a:xfrm>
                      <a:off x="0" y="0"/>
                      <a:ext cx="5583158" cy="416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47A323" w14:textId="33464EF2" w:rsidR="006177FD" w:rsidRDefault="00BB4F81" w:rsidP="006177FD">
      <w:pPr>
        <w:ind w:left="708"/>
      </w:pPr>
      <w:r w:rsidRPr="00BB4F81">
        <w:lastRenderedPageBreak/>
        <w:t xml:space="preserve">25 Mayıs Kronik Hastalıkların Önlenmesi ve Kontrolü temasında Aydın Adnan Menderes Üniversitesi kampüsünde </w:t>
      </w:r>
      <w:r>
        <w:t>fiziksel aktivitenin önemini vurgulamak amacıyla yürüyüş farkındalık etkinliği gerçekleştir</w:t>
      </w:r>
      <w:r w:rsidR="0039139D">
        <w:t>ilmiştir</w:t>
      </w:r>
      <w:r>
        <w:t>.</w:t>
      </w:r>
      <w:r w:rsidR="0039139D">
        <w:t xml:space="preserve"> Etkinliğimize katılan, başta dekan yardımcımız Prof. Dr. Gökhan Cesur olmak üzere, öğretim üyelerimize ve öğrencilerimize teşekkür ederiz.</w:t>
      </w:r>
      <w:r>
        <w:t xml:space="preserve"> </w:t>
      </w:r>
    </w:p>
    <w:p w14:paraId="36CCDB1F" w14:textId="73265A2F" w:rsidR="00BB4F81" w:rsidRDefault="00BB4F81" w:rsidP="006177FD">
      <w:pPr>
        <w:ind w:left="708"/>
      </w:pPr>
      <w:r>
        <w:rPr>
          <w:noProof/>
        </w:rPr>
        <w:drawing>
          <wp:inline distT="0" distB="0" distL="0" distR="0" wp14:anchorId="4ACFC6B7" wp14:editId="71321324">
            <wp:extent cx="5194586" cy="3897086"/>
            <wp:effectExtent l="0" t="0" r="6350" b="8255"/>
            <wp:docPr id="202603719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389" cy="3903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51395" w14:textId="00CF2C7E" w:rsidR="00BB4F81" w:rsidRPr="00BB4F81" w:rsidRDefault="00BB4F81" w:rsidP="006177FD">
      <w:pPr>
        <w:ind w:left="708"/>
      </w:pPr>
      <w:r>
        <w:rPr>
          <w:noProof/>
        </w:rPr>
        <w:drawing>
          <wp:inline distT="0" distB="0" distL="0" distR="0" wp14:anchorId="2C303CEC" wp14:editId="4CD597D2">
            <wp:extent cx="5178364" cy="3886200"/>
            <wp:effectExtent l="0" t="0" r="3810" b="0"/>
            <wp:docPr id="151433435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250" cy="3892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28E6" w14:textId="088B52F5" w:rsidR="00561009" w:rsidRDefault="004070C3">
      <w:r>
        <w:lastRenderedPageBreak/>
        <w:t xml:space="preserve">Kronik Hastalıklın Önlenmesi ve Kontrolü temasında düzenlediğimiz webinar etkinliğimiz 25 Mayıs 2023, saat 20.00-21.00’de gerçekleşmiştir. </w:t>
      </w:r>
      <w:proofErr w:type="spellStart"/>
      <w:r>
        <w:t>Webinar’da</w:t>
      </w:r>
      <w:proofErr w:type="spellEnd"/>
      <w:r>
        <w:t xml:space="preserve"> yer alan konuşmacılar Hacettepe Üniversitesi Tıp Fakültesi </w:t>
      </w:r>
      <w:proofErr w:type="spellStart"/>
      <w:r>
        <w:t>Hallk</w:t>
      </w:r>
      <w:proofErr w:type="spellEnd"/>
      <w:r>
        <w:t xml:space="preserve"> Sağlığı Anabilim Dalından Dr. Büşra </w:t>
      </w:r>
      <w:proofErr w:type="spellStart"/>
      <w:r>
        <w:t>Bestegül</w:t>
      </w:r>
      <w:proofErr w:type="spellEnd"/>
      <w:r>
        <w:t xml:space="preserve"> Ünal, Dr. Evrim Özge Demircioğlu, Dr. Kaan Aksu ve Aydın Adnan Menderes Üniversitesi Tıp fakültesi Halk Sağlığı Anabilim dalından Dr. Su Ceren Keskin kronik hastalıklar hakkında güncel durum hakkında bilgilerini paylaşmışlardır. </w:t>
      </w:r>
      <w:proofErr w:type="spellStart"/>
      <w:r>
        <w:t>Webinar’ın</w:t>
      </w:r>
      <w:proofErr w:type="spellEnd"/>
      <w:r>
        <w:t xml:space="preserve"> kolaylaştırıcılığını Hacettepe Üniversitesi Tıp Fakültesi Halk Sağlığı Anabilim Dalından Prof. Dr. Dilek Aslan gerçekleştirmiştir. </w:t>
      </w:r>
    </w:p>
    <w:p w14:paraId="5E729E3C" w14:textId="397D8E67" w:rsidR="00F32A23" w:rsidRDefault="00F32A23">
      <w:r w:rsidRPr="000C0C52">
        <w:rPr>
          <w:highlight w:val="yellow"/>
        </w:rPr>
        <w:t xml:space="preserve">(Fotoğraf </w:t>
      </w:r>
      <w:proofErr w:type="spellStart"/>
      <w:r w:rsidRPr="000C0C52">
        <w:rPr>
          <w:highlight w:val="yellow"/>
        </w:rPr>
        <w:t>Hacettepeden</w:t>
      </w:r>
      <w:proofErr w:type="spellEnd"/>
      <w:r w:rsidRPr="000C0C52">
        <w:rPr>
          <w:highlight w:val="yellow"/>
        </w:rPr>
        <w:t xml:space="preserve"> gelecek bekliyorum.)</w:t>
      </w:r>
    </w:p>
    <w:sectPr w:rsidR="00F32A23" w:rsidSect="0076724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185D"/>
    <w:rsid w:val="000C0C52"/>
    <w:rsid w:val="0039139D"/>
    <w:rsid w:val="004070C3"/>
    <w:rsid w:val="004E185D"/>
    <w:rsid w:val="00561009"/>
    <w:rsid w:val="006177FD"/>
    <w:rsid w:val="006C6D9F"/>
    <w:rsid w:val="0076724D"/>
    <w:rsid w:val="00843D09"/>
    <w:rsid w:val="00BA79F4"/>
    <w:rsid w:val="00BB4F81"/>
    <w:rsid w:val="00ED6E40"/>
    <w:rsid w:val="00F32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29D8D"/>
  <w15:chartTrackingRefBased/>
  <w15:docId w15:val="{7368D187-28BF-4C3C-9875-0FDCE4E60C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77FD"/>
    <w:rPr>
      <w:kern w:val="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177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3</Pages>
  <Words>361</Words>
  <Characters>2059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Suceren KESKINSINDIR</dc:creator>
  <cp:keywords/>
  <dc:description/>
  <cp:lastModifiedBy>Suceren KESKINSINDIR</cp:lastModifiedBy>
  <cp:revision>8</cp:revision>
  <dcterms:created xsi:type="dcterms:W3CDTF">2023-05-25T08:44:00Z</dcterms:created>
  <dcterms:modified xsi:type="dcterms:W3CDTF">2023-05-26T12:41:00Z</dcterms:modified>
</cp:coreProperties>
</file>